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31907403532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«18» января 2019г.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"Брянский клинико-диагностический центр"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"Брянский клинико-диагностический центр"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котировок</w:t>
      </w:r>
    </w:p>
    <w:p w:rsidR="00983607" w:rsidRDefault="00983607" w:rsidP="00983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607"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>Место и дата рассмотрения и оценки котировочных заявок:</w:t>
      </w:r>
      <w:r w:rsidRPr="00983607">
        <w:rPr>
          <w:rFonts w:ascii="Times New Roman" w:hAnsi="Times New Roman" w:cs="Times New Roman"/>
          <w:sz w:val="24"/>
          <w:szCs w:val="24"/>
        </w:rPr>
        <w:t xml:space="preserve"> </w:t>
      </w:r>
      <w:r w:rsidRPr="00983607">
        <w:rPr>
          <w:rFonts w:ascii="Times New Roman" w:hAnsi="Times New Roman" w:cs="Times New Roman"/>
          <w:sz w:val="24"/>
          <w:szCs w:val="24"/>
        </w:rPr>
        <w:t>«18» января 2019г.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"Брянский клинико-диагностический центр"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рянск,ул.Бежицкая.д.2</w:t>
      </w:r>
    </w:p>
    <w:p w:rsidR="00983607" w:rsidRPr="00983607" w:rsidRDefault="00983607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983607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60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проектных (изыскательских) работ по разработке проектно-сметной документации на замену 4-х лифтов в ГАУЗ Брянский клинико-диагностический центр</w:t>
            </w:r>
            <w:r w:rsidRPr="00983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8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83607">
              <w:rPr>
                <w:rFonts w:ascii="Times New Roman" w:hAnsi="Times New Roman" w:cs="Times New Roman"/>
                <w:sz w:val="24"/>
                <w:szCs w:val="24"/>
              </w:rPr>
              <w:t>: Выполнение проектных (изыскательских) работ по разработке проектно-сметной документации на замену 4-х лифтов в ГАУЗ Брянский клинико-диагностический центр</w:t>
            </w:r>
          </w:p>
        </w:tc>
      </w:tr>
    </w:tbl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393 333,33 RUB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«10» января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Закупочная комиссиия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2"/>
        <w:gridCol w:w="2629"/>
        <w:gridCol w:w="1798"/>
        <w:gridCol w:w="2144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619"/>
        <w:gridCol w:w="1591"/>
        <w:gridCol w:w="2933"/>
        <w:gridCol w:w="1660"/>
        <w:gridCol w:w="2070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цене договора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17.01.2019 17:00 (MSK +03:00)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«Инновационное Проектирование»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7724344714/772401001</w:t>
            </w:r>
            <w:r>
              <w:rPr>
                <w:rFonts w:ascii="Times New Roman" w:eastAsia="Times New Roman" w:hAnsi="Times New Roman" w:cs="Times New Roman"/>
              </w:rPr>
              <w:br/>
              <w:t>ОГРН 5157746136906</w:t>
            </w:r>
            <w:r w:rsidR="00983607">
              <w:rPr>
                <w:rFonts w:ascii="Times New Roman" w:eastAsia="Times New Roman" w:hAnsi="Times New Roman" w:cs="Times New Roman"/>
              </w:rPr>
              <w:t>,</w:t>
            </w:r>
          </w:p>
          <w:p w:rsidR="00983607" w:rsidRPr="00983607" w:rsidRDefault="00983607">
            <w:pPr>
              <w:spacing w:after="0"/>
              <w:jc w:val="center"/>
              <w:rPr>
                <w:color w:val="4F81BD" w:themeColor="accent1"/>
                <w:lang w:eastAsia="en-US"/>
              </w:rPr>
            </w:pPr>
            <w:r w:rsidRPr="00983607">
              <w:rPr>
                <w:rFonts w:ascii="Times New Roman" w:eastAsia="Times New Roman" w:hAnsi="Times New Roman" w:cs="Times New Roman"/>
                <w:color w:val="4F81BD" w:themeColor="accent1"/>
              </w:rPr>
              <w:lastRenderedPageBreak/>
              <w:t>Адрес:</w:t>
            </w:r>
            <w:r w:rsidRPr="00983607">
              <w:rPr>
                <w:color w:val="4F81BD" w:themeColor="accent1"/>
                <w:lang w:eastAsia="en-US"/>
              </w:rPr>
              <w:t xml:space="preserve"> </w:t>
            </w:r>
            <w:r w:rsidRPr="00983607">
              <w:rPr>
                <w:color w:val="4F81BD" w:themeColor="accent1"/>
                <w:lang w:eastAsia="en-US"/>
              </w:rPr>
              <w:t xml:space="preserve">115598, </w:t>
            </w:r>
            <w:r w:rsidRPr="00983607">
              <w:rPr>
                <w:color w:val="4F81BD" w:themeColor="accent1"/>
                <w:lang w:val="en-US" w:eastAsia="en-US"/>
              </w:rPr>
              <w:t>r</w:t>
            </w:r>
            <w:r w:rsidRPr="00983607">
              <w:rPr>
                <w:color w:val="4F81BD" w:themeColor="accent1"/>
                <w:lang w:eastAsia="en-US"/>
              </w:rPr>
              <w:t>.Москва</w:t>
            </w:r>
            <w:proofErr w:type="gramStart"/>
            <w:r w:rsidRPr="00983607">
              <w:rPr>
                <w:color w:val="4F81BD" w:themeColor="accent1"/>
                <w:lang w:eastAsia="en-US"/>
              </w:rPr>
              <w:t xml:space="preserve"> ,</w:t>
            </w:r>
            <w:proofErr w:type="gramEnd"/>
            <w:r w:rsidRPr="00983607">
              <w:rPr>
                <w:color w:val="4F81BD" w:themeColor="accent1"/>
                <w:lang w:eastAsia="en-US"/>
              </w:rPr>
              <w:t xml:space="preserve"> ул. Лебедянская, д.28, корп.1 , оф.33</w:t>
            </w:r>
          </w:p>
          <w:p w:rsidR="00983607" w:rsidRPr="0002504E" w:rsidRDefault="00983607" w:rsidP="00983607">
            <w:pPr>
              <w:pStyle w:val="a5"/>
              <w:rPr>
                <w:sz w:val="22"/>
                <w:szCs w:val="22"/>
              </w:rPr>
            </w:pPr>
            <w:r w:rsidRPr="00983607">
              <w:rPr>
                <w:color w:val="4F81BD" w:themeColor="accent1"/>
                <w:lang w:eastAsia="en-US"/>
              </w:rPr>
              <w:t>Тел:</w:t>
            </w:r>
            <w:r w:rsidRPr="0002504E">
              <w:t xml:space="preserve"> </w:t>
            </w:r>
            <w:r w:rsidRPr="0002504E">
              <w:rPr>
                <w:sz w:val="22"/>
                <w:szCs w:val="22"/>
              </w:rPr>
              <w:t>8 (495) 740-86-27</w:t>
            </w:r>
          </w:p>
          <w:p w:rsidR="00983607" w:rsidRPr="0002504E" w:rsidRDefault="00983607" w:rsidP="00983607">
            <w:pPr>
              <w:pStyle w:val="a5"/>
              <w:rPr>
                <w:sz w:val="22"/>
                <w:szCs w:val="22"/>
              </w:rPr>
            </w:pPr>
            <w:r w:rsidRPr="0002504E">
              <w:rPr>
                <w:sz w:val="22"/>
                <w:szCs w:val="22"/>
              </w:rPr>
              <w:t>8 (916) 010-34-53</w:t>
            </w:r>
          </w:p>
          <w:p w:rsidR="00983607" w:rsidRDefault="00983607" w:rsidP="00983607">
            <w:pPr>
              <w:spacing w:after="0"/>
              <w:jc w:val="center"/>
            </w:pPr>
            <w:r w:rsidRPr="0002504E">
              <w:t>8 (916) 020-38-47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329000.00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НДС не облагается на основание применением исполнителем упрощенной системы налогооблож</w:t>
            </w:r>
            <w:r>
              <w:rPr>
                <w:rFonts w:ascii="Times New Roman" w:eastAsia="Times New Roman" w:hAnsi="Times New Roman" w:cs="Times New Roman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(п.3, стр.346.11., гл.26,2 Налогового Кодекса Российской Федерации.)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17.01.2019 23:55 (MSK +03:00)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"НеваПроект"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7810224019/783901001</w:t>
            </w:r>
            <w:r>
              <w:rPr>
                <w:rFonts w:ascii="Times New Roman" w:eastAsia="Times New Roman" w:hAnsi="Times New Roman" w:cs="Times New Roman"/>
              </w:rPr>
              <w:br/>
              <w:t>ОГРН 1037821001888</w:t>
            </w:r>
          </w:p>
          <w:p w:rsidR="00983607" w:rsidRPr="00983607" w:rsidRDefault="00983607" w:rsidP="00983607">
            <w:pPr>
              <w:spacing w:after="0"/>
              <w:rPr>
                <w:color w:val="4F81BD" w:themeColor="accent1"/>
                <w:lang w:eastAsia="en-US"/>
              </w:rPr>
            </w:pPr>
            <w:r w:rsidRPr="00983607">
              <w:rPr>
                <w:rFonts w:ascii="Times New Roman" w:eastAsia="Times New Roman" w:hAnsi="Times New Roman" w:cs="Times New Roman"/>
                <w:color w:val="4F81BD" w:themeColor="accent1"/>
              </w:rPr>
              <w:t>Адрес:</w:t>
            </w:r>
            <w:r w:rsidRPr="00983607">
              <w:rPr>
                <w:color w:val="4F81BD" w:themeColor="accent1"/>
                <w:lang w:eastAsia="en-US"/>
              </w:rPr>
              <w:t xml:space="preserve"> </w:t>
            </w:r>
            <w:r>
              <w:t>191121, Российская Федерация, г. Санкт-Петербург, -, -, набережная Реки Фонтанки, д.195, помещение 5Н, Квартира (офис) литер</w:t>
            </w:r>
            <w:proofErr w:type="gramStart"/>
            <w:r>
              <w:t xml:space="preserve"> А</w:t>
            </w:r>
            <w:proofErr w:type="gramEnd"/>
          </w:p>
          <w:p w:rsidR="00983607" w:rsidRDefault="00983607" w:rsidP="00983607">
            <w:pPr>
              <w:pStyle w:val="a5"/>
            </w:pPr>
            <w:r w:rsidRPr="00983607">
              <w:rPr>
                <w:color w:val="4F81BD" w:themeColor="accent1"/>
                <w:lang w:eastAsia="en-US"/>
              </w:rPr>
              <w:t>Тел:</w:t>
            </w:r>
            <w:r w:rsidRPr="0002504E">
              <w:t xml:space="preserve"> </w:t>
            </w:r>
            <w:r>
              <w:t>7-931-2970044</w:t>
            </w:r>
          </w:p>
          <w:p w:rsidR="00983607" w:rsidRDefault="00983607" w:rsidP="00983607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280000.00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18.01.2019 07:05 (</w:t>
            </w:r>
            <w:r>
              <w:rPr>
                <w:rFonts w:ascii="Times New Roman" w:eastAsia="Times New Roman" w:hAnsi="Times New Roman" w:cs="Times New Roman"/>
              </w:rPr>
              <w:t>MSK +03:00)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"АНК ГРУПП"</w:t>
            </w:r>
            <w:r>
              <w:rPr>
                <w:rFonts w:ascii="Times New Roman" w:eastAsia="Times New Roman" w:hAnsi="Times New Roman" w:cs="Times New Roman"/>
              </w:rPr>
              <w:br/>
              <w:t>ИНН/КПП 0245027257/027401001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1140280057873</w:t>
            </w:r>
          </w:p>
          <w:p w:rsidR="00983607" w:rsidRPr="00983607" w:rsidRDefault="00983607" w:rsidP="00983607">
            <w:pPr>
              <w:spacing w:after="0"/>
              <w:rPr>
                <w:color w:val="4F81BD" w:themeColor="accent1"/>
                <w:lang w:eastAsia="en-US"/>
              </w:rPr>
            </w:pPr>
            <w:r w:rsidRPr="00983607">
              <w:rPr>
                <w:rFonts w:ascii="Times New Roman" w:eastAsia="Times New Roman" w:hAnsi="Times New Roman" w:cs="Times New Roman"/>
                <w:color w:val="4F81BD" w:themeColor="accent1"/>
              </w:rPr>
              <w:t>Адрес:</w:t>
            </w:r>
            <w:r w:rsidRPr="00983607">
              <w:rPr>
                <w:color w:val="4F81BD" w:themeColor="accent1"/>
                <w:lang w:eastAsia="en-US"/>
              </w:rPr>
              <w:t xml:space="preserve"> </w:t>
            </w:r>
            <w:r w:rsidR="008D3A02">
              <w:t xml:space="preserve">450074, Российская Федерация, республика Башкортостан, город Уфа, </w:t>
            </w:r>
            <w:proofErr w:type="spellStart"/>
            <w:r w:rsidR="008D3A02">
              <w:t>Зайнаб</w:t>
            </w:r>
            <w:proofErr w:type="spellEnd"/>
            <w:r w:rsidR="008D3A02">
              <w:t xml:space="preserve"> </w:t>
            </w:r>
            <w:proofErr w:type="spellStart"/>
            <w:r w:rsidR="008D3A02">
              <w:t>Биишевой</w:t>
            </w:r>
            <w:proofErr w:type="spellEnd"/>
            <w:r w:rsidR="008D3A02">
              <w:t>, дом 3 корпус 1, Квартира (офис) квартира 18</w:t>
            </w:r>
          </w:p>
          <w:p w:rsidR="00983607" w:rsidRDefault="00983607" w:rsidP="00983607">
            <w:pPr>
              <w:pStyle w:val="a5"/>
            </w:pPr>
            <w:r w:rsidRPr="00983607">
              <w:rPr>
                <w:color w:val="4F81BD" w:themeColor="accent1"/>
                <w:lang w:eastAsia="en-US"/>
              </w:rPr>
              <w:t>Тел:</w:t>
            </w:r>
            <w:r w:rsidRPr="0002504E">
              <w:t xml:space="preserve"> </w:t>
            </w:r>
            <w:r w:rsidR="008D3A02">
              <w:t>7-917-7657575</w:t>
            </w:r>
            <w:bookmarkStart w:id="0" w:name="_GoBack"/>
            <w:bookmarkEnd w:id="0"/>
          </w:p>
          <w:p w:rsidR="00983607" w:rsidRDefault="00983607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359560.00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8"/>
        <w:gridCol w:w="1435"/>
        <w:gridCol w:w="2600"/>
        <w:gridCol w:w="1411"/>
        <w:gridCol w:w="1515"/>
        <w:gridCol w:w="1072"/>
        <w:gridCol w:w="1492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"НеваПроект"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7810224019/783901001</w:t>
            </w:r>
            <w:r>
              <w:rPr>
                <w:rFonts w:ascii="Times New Roman" w:eastAsia="Times New Roman" w:hAnsi="Times New Roman" w:cs="Times New Roman"/>
              </w:rPr>
              <w:br/>
              <w:t>ОГРН 1037821001888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17.01.2019 23:55 (MSK +03:00)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соответствует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требованиям документации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«Инновационное Проектирование»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7724344714</w:t>
            </w:r>
            <w:r>
              <w:rPr>
                <w:rFonts w:ascii="Times New Roman" w:eastAsia="Times New Roman" w:hAnsi="Times New Roman" w:cs="Times New Roman"/>
              </w:rPr>
              <w:t>/772401001</w:t>
            </w:r>
            <w:r>
              <w:rPr>
                <w:rFonts w:ascii="Times New Roman" w:eastAsia="Times New Roman" w:hAnsi="Times New Roman" w:cs="Times New Roman"/>
              </w:rPr>
              <w:br/>
              <w:t>ОГРН 5157746136906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17.01.2019 17:00 (MSK +03:00)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"АНК ГРУПП"</w:t>
            </w:r>
            <w:r>
              <w:rPr>
                <w:rFonts w:ascii="Times New Roman" w:eastAsia="Times New Roman" w:hAnsi="Times New Roman" w:cs="Times New Roman"/>
              </w:rPr>
              <w:br/>
              <w:t>ИНН/КПП 0245027257/027401001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1140280057873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18.01.2019 07:05 (MSK +03:00)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dxa"/>
            <w:vAlign w:val="center"/>
          </w:tcPr>
          <w:p w:rsidR="00F12A60" w:rsidRDefault="00F12A60">
            <w:pPr>
              <w:spacing w:after="0"/>
              <w:jc w:val="center"/>
            </w:pP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5E21F4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F12A60" w:rsidRDefault="008D3A0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7"/>
        <w:gridCol w:w="2547"/>
        <w:gridCol w:w="3129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2A60" w:rsidRDefault="008D3A0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7"/>
        <w:gridCol w:w="2547"/>
        <w:gridCol w:w="3129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2A60" w:rsidRDefault="008D3A0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7"/>
        <w:gridCol w:w="2547"/>
        <w:gridCol w:w="3129"/>
      </w:tblGrid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F12A60"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591399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"НеваПроект"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 xml:space="preserve">280 000,00 RUB (двести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lastRenderedPageBreak/>
        <w:t>восемьдесят тысяч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12A60">
        <w:tc>
          <w:tcPr>
            <w:tcW w:w="2727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Соловов Владимир Дмитриевич</w:t>
            </w:r>
          </w:p>
        </w:tc>
      </w:tr>
      <w:tr w:rsidR="00F12A60">
        <w:tc>
          <w:tcPr>
            <w:tcW w:w="2727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310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Александренкова Кристина Викторовна</w:t>
            </w:r>
          </w:p>
        </w:tc>
      </w:tr>
      <w:tr w:rsidR="00F12A60">
        <w:tc>
          <w:tcPr>
            <w:tcW w:w="2727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Долгов Сергей Михайлович</w:t>
            </w:r>
          </w:p>
        </w:tc>
      </w:tr>
      <w:tr w:rsidR="00F12A60">
        <w:tc>
          <w:tcPr>
            <w:tcW w:w="2727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12A60" w:rsidRDefault="008D3A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Клочков Борис Викторович</w:t>
            </w:r>
          </w:p>
        </w:tc>
      </w:tr>
    </w:tbl>
    <w:p w:rsidR="00F12A60" w:rsidRDefault="008D3A0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2A6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5377DC"/>
    <w:rsid w:val="005830B7"/>
    <w:rsid w:val="00591399"/>
    <w:rsid w:val="005E42D3"/>
    <w:rsid w:val="00643E2B"/>
    <w:rsid w:val="00667FC5"/>
    <w:rsid w:val="006A0C72"/>
    <w:rsid w:val="00774E3D"/>
    <w:rsid w:val="00787434"/>
    <w:rsid w:val="007A3CFD"/>
    <w:rsid w:val="007D53AD"/>
    <w:rsid w:val="008D3A02"/>
    <w:rsid w:val="00966082"/>
    <w:rsid w:val="00983607"/>
    <w:rsid w:val="00A76AD9"/>
    <w:rsid w:val="00AB4461"/>
    <w:rsid w:val="00C91EA9"/>
    <w:rsid w:val="00DB42A1"/>
    <w:rsid w:val="00E15955"/>
    <w:rsid w:val="00F10DF8"/>
    <w:rsid w:val="00F12A60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customStyle="1" w:styleId="a5">
    <w:name w:val="Таблица текст"/>
    <w:basedOn w:val="a"/>
    <w:link w:val="a6"/>
    <w:uiPriority w:val="99"/>
    <w:rsid w:val="0098360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аблица текст Знак"/>
    <w:basedOn w:val="a0"/>
    <w:link w:val="a5"/>
    <w:uiPriority w:val="99"/>
    <w:rsid w:val="0098360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customStyle="1" w:styleId="a5">
    <w:name w:val="Таблица текст"/>
    <w:basedOn w:val="a"/>
    <w:link w:val="a6"/>
    <w:uiPriority w:val="99"/>
    <w:rsid w:val="0098360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аблица текст Знак"/>
    <w:basedOn w:val="a0"/>
    <w:link w:val="a5"/>
    <w:uiPriority w:val="99"/>
    <w:rsid w:val="0098360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bge</cp:lastModifiedBy>
  <cp:revision>2</cp:revision>
  <cp:lastPrinted>2019-01-18T10:10:00Z</cp:lastPrinted>
  <dcterms:created xsi:type="dcterms:W3CDTF">2019-01-18T10:10:00Z</dcterms:created>
  <dcterms:modified xsi:type="dcterms:W3CDTF">2019-01-18T10:10:00Z</dcterms:modified>
</cp:coreProperties>
</file>